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EA8" w:rsidRDefault="00611EA8" w:rsidP="00B77EC0">
      <w:pPr>
        <w:jc w:val="center"/>
        <w:rPr>
          <w:rFonts w:eastAsia="Calibri"/>
          <w:sz w:val="28"/>
          <w:szCs w:val="28"/>
          <w:lang w:eastAsia="en-US"/>
        </w:rPr>
      </w:pPr>
    </w:p>
    <w:p w:rsidR="00611EA8" w:rsidRDefault="00611EA8" w:rsidP="00611EA8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ПУНКТ 10</w:t>
      </w:r>
    </w:p>
    <w:p w:rsidR="00B77EC0" w:rsidRPr="00B77EC0" w:rsidRDefault="00B77EC0" w:rsidP="00B77EC0">
      <w:pPr>
        <w:jc w:val="center"/>
        <w:rPr>
          <w:rFonts w:eastAsia="Calibri"/>
          <w:sz w:val="28"/>
          <w:szCs w:val="28"/>
          <w:lang w:eastAsia="en-US"/>
        </w:rPr>
      </w:pPr>
      <w:r w:rsidRPr="00B77EC0">
        <w:rPr>
          <w:rFonts w:eastAsia="Calibr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B77EC0" w:rsidRPr="00B77EC0" w:rsidRDefault="00B77EC0" w:rsidP="00B77EC0">
      <w:pPr>
        <w:jc w:val="center"/>
        <w:rPr>
          <w:rFonts w:eastAsia="Calibri"/>
          <w:sz w:val="28"/>
          <w:szCs w:val="28"/>
          <w:lang w:eastAsia="en-US"/>
        </w:rPr>
      </w:pPr>
      <w:r w:rsidRPr="00B77EC0">
        <w:rPr>
          <w:rFonts w:eastAsia="Calibri"/>
          <w:sz w:val="28"/>
          <w:szCs w:val="28"/>
          <w:lang w:eastAsia="en-US"/>
        </w:rPr>
        <w:t xml:space="preserve">«Средняя общеобразовательная школа </w:t>
      </w:r>
      <w:proofErr w:type="gramStart"/>
      <w:r w:rsidRPr="00B77EC0">
        <w:rPr>
          <w:rFonts w:eastAsia="Calibri"/>
          <w:sz w:val="28"/>
          <w:szCs w:val="28"/>
          <w:lang w:eastAsia="en-US"/>
        </w:rPr>
        <w:t>с</w:t>
      </w:r>
      <w:proofErr w:type="gramEnd"/>
      <w:r w:rsidRPr="00B77EC0">
        <w:rPr>
          <w:rFonts w:eastAsia="Calibri"/>
          <w:sz w:val="28"/>
          <w:szCs w:val="28"/>
          <w:lang w:eastAsia="en-US"/>
        </w:rPr>
        <w:t>. Осиновка»</w:t>
      </w:r>
    </w:p>
    <w:p w:rsidR="00B77EC0" w:rsidRPr="00B77EC0" w:rsidRDefault="00B77EC0" w:rsidP="005740C6">
      <w:pPr>
        <w:ind w:left="567" w:firstLine="567"/>
        <w:jc w:val="center"/>
        <w:rPr>
          <w:rFonts w:eastAsia="Calibri"/>
          <w:sz w:val="28"/>
          <w:szCs w:val="28"/>
          <w:lang w:eastAsia="en-US"/>
        </w:rPr>
      </w:pPr>
      <w:r w:rsidRPr="00B77EC0">
        <w:rPr>
          <w:rFonts w:eastAsia="Calibri"/>
          <w:sz w:val="28"/>
          <w:szCs w:val="28"/>
          <w:lang w:eastAsia="en-US"/>
        </w:rPr>
        <w:t>Миха</w:t>
      </w:r>
      <w:r w:rsidR="005740C6">
        <w:rPr>
          <w:rFonts w:eastAsia="Calibri"/>
          <w:sz w:val="28"/>
          <w:szCs w:val="28"/>
          <w:lang w:eastAsia="en-US"/>
        </w:rPr>
        <w:t xml:space="preserve">йловского муниципального </w:t>
      </w:r>
      <w:r w:rsidR="00611EA8">
        <w:rPr>
          <w:rFonts w:eastAsia="Calibri"/>
          <w:sz w:val="28"/>
          <w:szCs w:val="28"/>
          <w:lang w:eastAsia="en-US"/>
        </w:rPr>
        <w:t>округ</w:t>
      </w:r>
      <w:r w:rsidR="005740C6">
        <w:rPr>
          <w:rFonts w:eastAsia="Calibri"/>
          <w:sz w:val="28"/>
          <w:szCs w:val="28"/>
          <w:lang w:eastAsia="en-US"/>
        </w:rPr>
        <w:t>а</w:t>
      </w:r>
    </w:p>
    <w:p w:rsidR="00B77EC0" w:rsidRDefault="00B77EC0" w:rsidP="00B77EC0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B77EC0">
        <w:rPr>
          <w:sz w:val="28"/>
          <w:szCs w:val="28"/>
        </w:rPr>
        <w:t xml:space="preserve">Информация о внедрении в учебный процесс электронного банка заданий </w:t>
      </w:r>
    </w:p>
    <w:p w:rsidR="00B77EC0" w:rsidRDefault="00B77EC0" w:rsidP="00B77EC0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B77EC0">
        <w:rPr>
          <w:sz w:val="28"/>
          <w:szCs w:val="28"/>
        </w:rPr>
        <w:t xml:space="preserve">для оценки функциональной грамотности в МБОУ СОШ </w:t>
      </w:r>
      <w:proofErr w:type="gramStart"/>
      <w:r w:rsidRPr="00B77EC0">
        <w:rPr>
          <w:sz w:val="28"/>
          <w:szCs w:val="28"/>
        </w:rPr>
        <w:t>с</w:t>
      </w:r>
      <w:proofErr w:type="gramEnd"/>
      <w:r w:rsidRPr="00B77EC0">
        <w:rPr>
          <w:sz w:val="28"/>
          <w:szCs w:val="28"/>
        </w:rPr>
        <w:t xml:space="preserve">. Осиновка </w:t>
      </w:r>
    </w:p>
    <w:p w:rsidR="00B77EC0" w:rsidRDefault="00B77EC0" w:rsidP="005740C6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B77EC0">
        <w:rPr>
          <w:sz w:val="28"/>
          <w:szCs w:val="28"/>
        </w:rPr>
        <w:t>за 1 полугодие 202</w:t>
      </w:r>
      <w:r w:rsidR="00611EA8">
        <w:rPr>
          <w:sz w:val="28"/>
          <w:szCs w:val="28"/>
        </w:rPr>
        <w:t>4</w:t>
      </w:r>
      <w:r w:rsidRPr="00B77EC0">
        <w:rPr>
          <w:sz w:val="28"/>
          <w:szCs w:val="28"/>
        </w:rPr>
        <w:t>-202</w:t>
      </w:r>
      <w:r w:rsidR="00611EA8">
        <w:rPr>
          <w:sz w:val="28"/>
          <w:szCs w:val="28"/>
        </w:rPr>
        <w:t>5</w:t>
      </w:r>
      <w:r w:rsidRPr="00B77EC0">
        <w:rPr>
          <w:sz w:val="28"/>
          <w:szCs w:val="28"/>
        </w:rPr>
        <w:t xml:space="preserve"> учебный год</w:t>
      </w:r>
    </w:p>
    <w:p w:rsidR="00611EA8" w:rsidRDefault="00611EA8" w:rsidP="00611EA8">
      <w:pPr>
        <w:shd w:val="clear" w:color="auto" w:fill="FFFFFF"/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Формирование базы данных (банка данных практик) о решении заданий из открытого банка заданий для оценки ФГ в соответствии  с поурочным планирование по предметам </w:t>
      </w:r>
      <w:proofErr w:type="gramEnd"/>
    </w:p>
    <w:p w:rsidR="00611EA8" w:rsidRDefault="00611EA8" w:rsidP="00611EA8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5 – 9 классах</w:t>
      </w:r>
    </w:p>
    <w:p w:rsidR="00611EA8" w:rsidRPr="005740C6" w:rsidRDefault="00611EA8" w:rsidP="00611EA8">
      <w:pPr>
        <w:shd w:val="clear" w:color="auto" w:fill="FFFFFF"/>
        <w:jc w:val="center"/>
        <w:rPr>
          <w:sz w:val="28"/>
          <w:szCs w:val="28"/>
        </w:rPr>
      </w:pPr>
    </w:p>
    <w:p w:rsidR="00B77EC0" w:rsidRPr="00B77EC0" w:rsidRDefault="00B77EC0" w:rsidP="00B77EC0">
      <w:pPr>
        <w:pStyle w:val="Default"/>
        <w:jc w:val="both"/>
      </w:pPr>
      <w:r w:rsidRPr="00B77EC0">
        <w:t xml:space="preserve"> </w:t>
      </w:r>
      <w:r w:rsidR="00112EFD">
        <w:t xml:space="preserve">    </w:t>
      </w:r>
      <w:r w:rsidRPr="00B77EC0">
        <w:t xml:space="preserve">Для обеспечения единого подхода педагогов к оценке функциональной грамотности обучающихся под эгидой Министерства просвещения России разработаны электронные банки заданий на платформах </w:t>
      </w:r>
      <w:hyperlink r:id="rId8" w:history="1">
        <w:r w:rsidR="005D346D" w:rsidRPr="008E6FB0">
          <w:rPr>
            <w:rStyle w:val="a7"/>
          </w:rPr>
          <w:t>https://fg.resh.edu.ru</w:t>
        </w:r>
      </w:hyperlink>
      <w:r w:rsidR="005D346D">
        <w:t xml:space="preserve"> </w:t>
      </w:r>
      <w:r w:rsidRPr="00B77EC0">
        <w:t xml:space="preserve">, </w:t>
      </w:r>
      <w:r w:rsidR="00112EFD">
        <w:t xml:space="preserve"> </w:t>
      </w:r>
      <w:hyperlink r:id="rId9" w:history="1">
        <w:r w:rsidR="005D346D" w:rsidRPr="008E6FB0">
          <w:rPr>
            <w:rStyle w:val="a7"/>
          </w:rPr>
          <w:t>https://fipi.ru</w:t>
        </w:r>
      </w:hyperlink>
      <w:r w:rsidR="005D346D">
        <w:t xml:space="preserve"> </w:t>
      </w:r>
      <w:r w:rsidRPr="00B77EC0">
        <w:t xml:space="preserve">, </w:t>
      </w:r>
      <w:hyperlink r:id="rId10" w:history="1">
        <w:r w:rsidR="005D346D" w:rsidRPr="008E6FB0">
          <w:rPr>
            <w:rStyle w:val="a7"/>
          </w:rPr>
          <w:t>http://skiv.instrao.ru</w:t>
        </w:r>
      </w:hyperlink>
      <w:r w:rsidR="005D346D">
        <w:t xml:space="preserve"> </w:t>
      </w:r>
      <w:r w:rsidRPr="00B77EC0">
        <w:t xml:space="preserve">. </w:t>
      </w:r>
    </w:p>
    <w:p w:rsidR="00112EFD" w:rsidRDefault="00112EFD" w:rsidP="00B77EC0">
      <w:pPr>
        <w:pStyle w:val="Default"/>
        <w:jc w:val="both"/>
      </w:pPr>
    </w:p>
    <w:p w:rsidR="00B77EC0" w:rsidRPr="00B77EC0" w:rsidRDefault="00112EFD" w:rsidP="00B77EC0">
      <w:pPr>
        <w:pStyle w:val="Default"/>
        <w:jc w:val="both"/>
      </w:pPr>
      <w:r>
        <w:t xml:space="preserve">    </w:t>
      </w:r>
      <w:r w:rsidR="00B77EC0" w:rsidRPr="00B77EC0">
        <w:t xml:space="preserve">Педагоги </w:t>
      </w:r>
      <w:r>
        <w:t xml:space="preserve">МБОУ СОШ </w:t>
      </w:r>
      <w:proofErr w:type="gramStart"/>
      <w:r>
        <w:t>с</w:t>
      </w:r>
      <w:proofErr w:type="gramEnd"/>
      <w:r>
        <w:t xml:space="preserve">. </w:t>
      </w:r>
      <w:proofErr w:type="gramStart"/>
      <w:r>
        <w:t>Осиновка</w:t>
      </w:r>
      <w:proofErr w:type="gramEnd"/>
      <w:r>
        <w:t xml:space="preserve"> на протяжении </w:t>
      </w:r>
      <w:r w:rsidR="00611EA8">
        <w:t>3</w:t>
      </w:r>
      <w:r>
        <w:t>-</w:t>
      </w:r>
      <w:r w:rsidR="00611EA8">
        <w:t xml:space="preserve">х </w:t>
      </w:r>
      <w:r>
        <w:t>лет</w:t>
      </w:r>
      <w:r w:rsidR="00B77EC0" w:rsidRPr="00B77EC0">
        <w:t xml:space="preserve"> внедр</w:t>
      </w:r>
      <w:r>
        <w:t>яют</w:t>
      </w:r>
      <w:r w:rsidR="00B77EC0" w:rsidRPr="00B77EC0">
        <w:t xml:space="preserve"> задани</w:t>
      </w:r>
      <w:r>
        <w:t>я</w:t>
      </w:r>
      <w:r w:rsidR="00B77EC0" w:rsidRPr="00B77EC0">
        <w:t xml:space="preserve"> электронного банка в образовательный процесс. На сегодняшний день зарегистрировались в Российской электронной школе (РЭШ)</w:t>
      </w:r>
      <w:r>
        <w:t xml:space="preserve"> </w:t>
      </w:r>
      <w:r w:rsidR="00B77EC0" w:rsidRPr="00B77EC0">
        <w:t xml:space="preserve"> </w:t>
      </w:r>
      <w:r>
        <w:t>10</w:t>
      </w:r>
      <w:r w:rsidR="00B77EC0" w:rsidRPr="00B77EC0">
        <w:t xml:space="preserve">0% учителей. </w:t>
      </w:r>
      <w:proofErr w:type="gramStart"/>
      <w:r w:rsidR="00B77EC0" w:rsidRPr="00B77EC0">
        <w:t xml:space="preserve">Педагоги применяют задания для оценки функциональной грамотности на уроках русского языка и литературы, </w:t>
      </w:r>
      <w:r>
        <w:t xml:space="preserve">истории, </w:t>
      </w:r>
      <w:r w:rsidR="00B77EC0" w:rsidRPr="00B77EC0">
        <w:t xml:space="preserve">обществознания, математики, окружающего мира,  физики, биологии, </w:t>
      </w:r>
      <w:r>
        <w:t>химии,</w:t>
      </w:r>
      <w:r w:rsidR="00B77EC0" w:rsidRPr="00B77EC0">
        <w:t xml:space="preserve"> английского языка и др. Материалы из электронного банка заданий педагоги включают на разных этапах урока: на этапе мотивации для создания проблемной ситуации, на этапе «открытия нового знания», на этапе закрепления, а так же на уроках обобщения и повторения изученного</w:t>
      </w:r>
      <w:proofErr w:type="gramEnd"/>
      <w:r w:rsidR="00B77EC0" w:rsidRPr="00B77EC0">
        <w:t xml:space="preserve"> материала в качестве контрольно-измерительных материалов. Используются различные формы обучения - мозговой штурм, дискуссия, интервьюирование, мини-лекции, ролевые и имитационные игры на выдвижение разнообразных идей и решение социальных проблем. </w:t>
      </w:r>
    </w:p>
    <w:p w:rsidR="00112EFD" w:rsidRDefault="00112EFD" w:rsidP="00112EFD">
      <w:pPr>
        <w:ind w:firstLine="708"/>
      </w:pPr>
      <w:r>
        <w:rPr>
          <w:sz w:val="23"/>
          <w:szCs w:val="23"/>
        </w:rPr>
        <w:t xml:space="preserve"> </w:t>
      </w:r>
    </w:p>
    <w:p w:rsidR="00112EFD" w:rsidRDefault="00112EFD" w:rsidP="00112EFD">
      <w:pPr>
        <w:pStyle w:val="Default"/>
        <w:jc w:val="both"/>
        <w:rPr>
          <w:sz w:val="23"/>
          <w:szCs w:val="23"/>
        </w:rPr>
      </w:pPr>
      <w:r>
        <w:t xml:space="preserve">    Активно учителями использу</w:t>
      </w:r>
      <w:r w:rsidR="005D346D">
        <w:t>ю</w:t>
      </w:r>
      <w:r>
        <w:t xml:space="preserve">тся </w:t>
      </w:r>
      <w:r w:rsidR="005D346D">
        <w:t xml:space="preserve">вышеназванные </w:t>
      </w:r>
      <w:r>
        <w:t>сайт</w:t>
      </w:r>
      <w:r w:rsidR="005D346D">
        <w:t xml:space="preserve">ы, в </w:t>
      </w:r>
      <w:r>
        <w:rPr>
          <w:sz w:val="23"/>
          <w:szCs w:val="23"/>
        </w:rPr>
        <w:t>материалах   котор</w:t>
      </w:r>
      <w:r w:rsidR="005D346D">
        <w:rPr>
          <w:sz w:val="23"/>
          <w:szCs w:val="23"/>
        </w:rPr>
        <w:t>ых</w:t>
      </w:r>
      <w:r>
        <w:rPr>
          <w:sz w:val="23"/>
          <w:szCs w:val="23"/>
        </w:rPr>
        <w:t xml:space="preserve"> представлены отдельные предметы, классы, задания определены по уровням, предложены все направления  функциональной грамотности, содержатся файлы со списком заданий, сами задания, характеристики заданий и система оценивания, а также методические комментарии к заданиям. </w:t>
      </w:r>
    </w:p>
    <w:p w:rsidR="00112EFD" w:rsidRDefault="005D346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112EFD">
        <w:rPr>
          <w:sz w:val="23"/>
          <w:szCs w:val="23"/>
        </w:rPr>
        <w:t xml:space="preserve">При анализе результатов выполнения этих заданий учитель может увидеть сильные и слабые стороны подготовленности учащихся, сделать вывод об эффективности применяемых </w:t>
      </w:r>
      <w:proofErr w:type="spellStart"/>
      <w:r w:rsidR="00112EFD">
        <w:rPr>
          <w:sz w:val="23"/>
          <w:szCs w:val="23"/>
        </w:rPr>
        <w:t>педтехнологий</w:t>
      </w:r>
      <w:proofErr w:type="spellEnd"/>
      <w:r w:rsidR="00112EFD">
        <w:rPr>
          <w:sz w:val="23"/>
          <w:szCs w:val="23"/>
        </w:rPr>
        <w:t xml:space="preserve"> в целях формирования функциональной грамотности. При обнаружении пробелов в знаниях учеников педагог имеет возможность сделать соответствующие выводы и принять правильное решение по устранению образовательных дефицитов. В этом отношении работа с подобными заданиями и интересна, и полезна для всех участников образовательного процесса. </w:t>
      </w:r>
    </w:p>
    <w:p w:rsidR="005D346D" w:rsidRDefault="005D346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</w:p>
    <w:p w:rsidR="00112EFD" w:rsidRDefault="005D346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</w:t>
      </w:r>
      <w:r w:rsidR="00112EFD">
        <w:rPr>
          <w:sz w:val="23"/>
          <w:szCs w:val="23"/>
        </w:rPr>
        <w:t xml:space="preserve">Вместе с тем, педагоги отмечают ряд трудностей как организационного, так и содержательного плана: </w:t>
      </w:r>
    </w:p>
    <w:p w:rsidR="00112EFD" w:rsidRDefault="00112EF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маленький банк заданий, не совпадающий с рабочими программами по предметам, банк рассчитан </w:t>
      </w:r>
      <w:proofErr w:type="gramStart"/>
      <w:r>
        <w:rPr>
          <w:sz w:val="23"/>
          <w:szCs w:val="23"/>
        </w:rPr>
        <w:t>на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 5-9 классов, отсутствуют задания для 1-</w:t>
      </w:r>
      <w:r w:rsidR="00611EA8">
        <w:rPr>
          <w:sz w:val="23"/>
          <w:szCs w:val="23"/>
        </w:rPr>
        <w:t>2</w:t>
      </w:r>
      <w:r>
        <w:rPr>
          <w:sz w:val="23"/>
          <w:szCs w:val="23"/>
        </w:rPr>
        <w:t xml:space="preserve"> классов; </w:t>
      </w:r>
    </w:p>
    <w:p w:rsidR="00112EFD" w:rsidRDefault="00112EF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недостаточная техническая обеспеченность (компьютер для каждого учащегося с выходом в Интернет); </w:t>
      </w:r>
    </w:p>
    <w:p w:rsidR="00112EFD" w:rsidRDefault="00112EFD" w:rsidP="00112EF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отсутствие возможности учителю ознакомиться с текстом задания до его планирования (просмотр только ключей проверки), требует регистрации и подключения всех обучающихся к этой платформе; </w:t>
      </w:r>
    </w:p>
    <w:p w:rsidR="00112EFD" w:rsidRDefault="00112EF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 основном все задания объемные, рассчитаны на 40 минут работы, что требует выделения отдельного урока (а это не предусмотрено рабочими программами курсов); </w:t>
      </w:r>
    </w:p>
    <w:p w:rsidR="00A7003B" w:rsidRPr="00112EFD" w:rsidRDefault="00112EFD" w:rsidP="005D346D">
      <w:pPr>
        <w:ind w:firstLine="708"/>
        <w:jc w:val="both"/>
      </w:pPr>
      <w:r>
        <w:rPr>
          <w:sz w:val="23"/>
          <w:szCs w:val="23"/>
        </w:rPr>
        <w:t>- невозможность отбора для диагностики только части заданий из составленной в банке работы</w:t>
      </w:r>
      <w:r w:rsidR="005D346D">
        <w:rPr>
          <w:sz w:val="23"/>
          <w:szCs w:val="23"/>
        </w:rPr>
        <w:t>;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задания нетипичны, их решение сложно однозначно описать и получить доступ к заученному алгоритму, трудности у учащихся возникают при решении проблемных задач, выходящих за пределы учебных ситуаций, и не похожих </w:t>
      </w:r>
      <w:proofErr w:type="gramStart"/>
      <w:r>
        <w:rPr>
          <w:sz w:val="23"/>
          <w:szCs w:val="23"/>
        </w:rPr>
        <w:t>на те</w:t>
      </w:r>
      <w:proofErr w:type="gramEnd"/>
      <w:r>
        <w:rPr>
          <w:sz w:val="23"/>
          <w:szCs w:val="23"/>
        </w:rPr>
        <w:t xml:space="preserve"> задачи, в ходе которых приобретались и отрабатывались знания и умения;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недостаточно </w:t>
      </w:r>
      <w:proofErr w:type="spellStart"/>
      <w:r>
        <w:rPr>
          <w:sz w:val="23"/>
          <w:szCs w:val="23"/>
        </w:rPr>
        <w:t>деятельностных</w:t>
      </w:r>
      <w:proofErr w:type="spellEnd"/>
      <w:r>
        <w:rPr>
          <w:sz w:val="23"/>
          <w:szCs w:val="23"/>
        </w:rPr>
        <w:t xml:space="preserve"> форматов обучения, ориентированных на получение </w:t>
      </w:r>
      <w:proofErr w:type="spellStart"/>
      <w:r>
        <w:rPr>
          <w:sz w:val="23"/>
          <w:szCs w:val="23"/>
        </w:rPr>
        <w:t>метапредметных</w:t>
      </w:r>
      <w:proofErr w:type="spellEnd"/>
      <w:r>
        <w:rPr>
          <w:sz w:val="23"/>
          <w:szCs w:val="23"/>
        </w:rPr>
        <w:t xml:space="preserve"> результатов и формирование функциональной грамотности;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недостаточно практик </w:t>
      </w:r>
      <w:proofErr w:type="spellStart"/>
      <w:r>
        <w:rPr>
          <w:sz w:val="23"/>
          <w:szCs w:val="23"/>
        </w:rPr>
        <w:t>межпредметности</w:t>
      </w:r>
      <w:proofErr w:type="spellEnd"/>
      <w:r>
        <w:rPr>
          <w:sz w:val="23"/>
          <w:szCs w:val="23"/>
        </w:rPr>
        <w:t xml:space="preserve">, практик совместного проектирования группами педагогов учебных задач;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нет понимания, что формирование функциональной грамотности — это взаимосвязанный комплекс шести направлений, который подразумевает проработку задания сразу во всех направлениях, т.е. определенная математическая задача может решать вопросы финансов, умения внимательного чтения и самого математического представления, а текст направления читательской грамотности может решить вопросы </w:t>
      </w:r>
      <w:proofErr w:type="gramStart"/>
      <w:r>
        <w:rPr>
          <w:sz w:val="23"/>
          <w:szCs w:val="23"/>
        </w:rPr>
        <w:t>естественно-научной</w:t>
      </w:r>
      <w:proofErr w:type="gramEnd"/>
      <w:r>
        <w:rPr>
          <w:sz w:val="23"/>
          <w:szCs w:val="23"/>
        </w:rPr>
        <w:t xml:space="preserve"> грамотности, креативного мышления и глобальных компетенций; </w:t>
      </w:r>
    </w:p>
    <w:p w:rsidR="005D346D" w:rsidRDefault="005D346D" w:rsidP="005D346D">
      <w:pPr>
        <w:ind w:firstLine="708"/>
        <w:jc w:val="both"/>
      </w:pPr>
    </w:p>
    <w:p w:rsidR="005740C6" w:rsidRDefault="005740C6" w:rsidP="005D346D">
      <w:pPr>
        <w:jc w:val="both"/>
        <w:rPr>
          <w:b/>
        </w:rPr>
      </w:pPr>
    </w:p>
    <w:p w:rsidR="005D346D" w:rsidRPr="008F7E6F" w:rsidRDefault="008F7E6F" w:rsidP="008F7E6F">
      <w:pPr>
        <w:jc w:val="both"/>
        <w:rPr>
          <w:b/>
        </w:rPr>
      </w:pPr>
      <w:r>
        <w:rPr>
          <w:b/>
        </w:rPr>
        <w:t xml:space="preserve">Выводы по данному вопросу: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1. В январе 202</w:t>
      </w:r>
      <w:r w:rsidR="00611EA8">
        <w:rPr>
          <w:sz w:val="23"/>
          <w:szCs w:val="23"/>
        </w:rPr>
        <w:t>5</w:t>
      </w:r>
      <w:r>
        <w:rPr>
          <w:sz w:val="23"/>
          <w:szCs w:val="23"/>
        </w:rPr>
        <w:t xml:space="preserve"> года в школе проведен мониторинг использования и внедрения в образовательный процесс банка заданий по оценке функциональной грамотности за 1 полугодие 2023 -2024 учебного года. Каждый педагог школы проанализировал свою работу по данному вопросу, заполнив Лист самооценки работы педагога с банками заданий по функциональной грамотности. Педагоги оценивали использование Электронного банка заданий для оценки функциональной грамотности Министерства просвещения Российской Федерации </w:t>
      </w:r>
      <w:hyperlink r:id="rId11" w:history="1">
        <w:r w:rsidRPr="008E6FB0">
          <w:rPr>
            <w:rStyle w:val="a7"/>
            <w:sz w:val="23"/>
            <w:szCs w:val="23"/>
          </w:rPr>
          <w:t>https://fg.resh.edu.ru</w:t>
        </w:r>
      </w:hyperlink>
      <w:r>
        <w:rPr>
          <w:sz w:val="23"/>
          <w:szCs w:val="23"/>
        </w:rPr>
        <w:t xml:space="preserve">  и Банка заданий от Федерального государственного бюджетного научного учреждения «Институт развития образования Российской академии образования» (РАО). </w:t>
      </w:r>
      <w:hyperlink r:id="rId12" w:history="1">
        <w:r w:rsidRPr="008E6FB0">
          <w:rPr>
            <w:rStyle w:val="a7"/>
            <w:sz w:val="23"/>
            <w:szCs w:val="23"/>
          </w:rPr>
          <w:t>http://skiv.instrao.ru/bank-zadaniy</w:t>
        </w:r>
      </w:hyperlink>
      <w:r>
        <w:rPr>
          <w:sz w:val="23"/>
          <w:szCs w:val="23"/>
        </w:rPr>
        <w:t xml:space="preserve">.  Участниками стали 10 педагогов. Исследование показало: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1.1. Имеют регистрацию на платформе Электронного банка заданий – 1</w:t>
      </w:r>
      <w:r w:rsidR="00611EA8">
        <w:rPr>
          <w:sz w:val="23"/>
          <w:szCs w:val="23"/>
        </w:rPr>
        <w:t>4</w:t>
      </w:r>
      <w:r>
        <w:rPr>
          <w:sz w:val="23"/>
          <w:szCs w:val="23"/>
        </w:rPr>
        <w:t xml:space="preserve"> педагогов (100%).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1.2. На данный момент уже имеют опыт создания мероприятия по оценке функциональной грамотности с помощью платформы Электронного банка заданий – </w:t>
      </w:r>
      <w:r w:rsidR="00611EA8">
        <w:rPr>
          <w:sz w:val="23"/>
          <w:szCs w:val="23"/>
        </w:rPr>
        <w:t>10</w:t>
      </w:r>
      <w:r>
        <w:rPr>
          <w:sz w:val="23"/>
          <w:szCs w:val="23"/>
        </w:rPr>
        <w:t xml:space="preserve"> педагогов (</w:t>
      </w:r>
      <w:r w:rsidR="00611EA8">
        <w:rPr>
          <w:sz w:val="23"/>
          <w:szCs w:val="23"/>
        </w:rPr>
        <w:t>7</w:t>
      </w:r>
      <w:r>
        <w:rPr>
          <w:sz w:val="23"/>
          <w:szCs w:val="23"/>
        </w:rPr>
        <w:t xml:space="preserve">0%). </w:t>
      </w:r>
    </w:p>
    <w:p w:rsidR="005D346D" w:rsidRDefault="005D346D" w:rsidP="005D346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1.3. Положительным при работе с платформой для педагогов является: наличие заданий по разным направлениям функциональной грамотности, готовых диагностических работ, ученик может получить опыт диагностики в компьютерной форме, результат ученик получает сразу после выполнения работы, есть возможность видеть результат по каждому заданию, учитель получает сводную ведомость результатов. </w:t>
      </w:r>
    </w:p>
    <w:p w:rsidR="00253EEE" w:rsidRDefault="005D346D" w:rsidP="00253EE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1.4. </w:t>
      </w:r>
      <w:r w:rsidRPr="00611EA8">
        <w:rPr>
          <w:i/>
          <w:sz w:val="23"/>
          <w:szCs w:val="23"/>
        </w:rPr>
        <w:t xml:space="preserve">Педагоги отмечают, что необходимым условием в использовании в полной мере Электронного банка заданий является обеспеченность каждого учащегося техническим средством с выходом в интернет. На данный момент каждый учебный кабинет так не оборудован. Или приходится включать уроки в кабинет информатики, когда там нет своих уроков у учителя. Поэтому в основном, это создание мероприятий для получения заданий и использования их в бумажной версии или выполнение заданий с использованием </w:t>
      </w:r>
      <w:r w:rsidR="00253EEE" w:rsidRPr="00611EA8">
        <w:rPr>
          <w:i/>
          <w:sz w:val="23"/>
          <w:szCs w:val="23"/>
        </w:rPr>
        <w:t>проектора, интерактивной доски.</w:t>
      </w:r>
    </w:p>
    <w:p w:rsidR="00253EEE" w:rsidRDefault="00253EEE" w:rsidP="00253EE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1.5. Используют задания из банка для работы на уроке и для организации домашней работы учащихся –  все педагоги.</w:t>
      </w:r>
    </w:p>
    <w:p w:rsidR="005D346D" w:rsidRPr="00253EEE" w:rsidRDefault="00253EEE" w:rsidP="00253EE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9. Педагоги отмечают удобство использования банка заданий ИСРО РАО: не требуется регистрация; большое количество заданий; задания систематизированы по направлениям функциональной грамотности, по уровням сложности и по возрасту; наличие характеристик каждого задания и системы оценивания; практико-ориентированные задания сопровождаются подробной инструкцией, рекомендациями по включению в учебный процесс. К отрицательным моментам педагоги относят: отсутствие заданий для учащихся начальной школы</w:t>
      </w:r>
      <w:r w:rsidR="008F7E6F">
        <w:rPr>
          <w:sz w:val="23"/>
          <w:szCs w:val="23"/>
        </w:rPr>
        <w:t xml:space="preserve">. </w:t>
      </w:r>
    </w:p>
    <w:p w:rsidR="00253EEE" w:rsidRDefault="00253EEE" w:rsidP="00253EEE">
      <w:pPr>
        <w:pStyle w:val="Default"/>
        <w:rPr>
          <w:sz w:val="23"/>
          <w:szCs w:val="23"/>
        </w:rPr>
      </w:pPr>
      <w:r>
        <w:t xml:space="preserve">    2. </w:t>
      </w:r>
      <w:r>
        <w:rPr>
          <w:sz w:val="23"/>
          <w:szCs w:val="23"/>
        </w:rPr>
        <w:t xml:space="preserve">В школе используются следующие ресурсы, содержащие банки заданий по оценке функциональной грамотности: 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13" w:history="1">
        <w:r w:rsidR="00253EEE" w:rsidRPr="008E6FB0">
          <w:rPr>
            <w:rStyle w:val="a7"/>
            <w:sz w:val="23"/>
            <w:szCs w:val="23"/>
          </w:rPr>
          <w:t>http://skiv.instrao.ru/bank-zadaniy</w:t>
        </w:r>
      </w:hyperlink>
      <w:r w:rsidR="00253EEE">
        <w:rPr>
          <w:sz w:val="23"/>
          <w:szCs w:val="23"/>
        </w:rPr>
        <w:t xml:space="preserve">  Центр оценки качества образования ИСРО РАО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14" w:history="1">
        <w:r w:rsidR="00253EEE" w:rsidRPr="008E6FB0">
          <w:rPr>
            <w:rStyle w:val="a7"/>
            <w:sz w:val="23"/>
            <w:szCs w:val="23"/>
          </w:rPr>
          <w:t>https://</w:t>
        </w:r>
        <w:proofErr w:type="spellStart"/>
        <w:r w:rsidR="00253EEE" w:rsidRPr="008E6FB0">
          <w:rPr>
            <w:rStyle w:val="a7"/>
            <w:sz w:val="23"/>
            <w:szCs w:val="23"/>
            <w:lang w:val="en-US"/>
          </w:rPr>
          <w:t>banktestov</w:t>
        </w:r>
        <w:proofErr w:type="spellEnd"/>
        <w:r w:rsidR="00253EEE" w:rsidRPr="00253EEE">
          <w:rPr>
            <w:rStyle w:val="a7"/>
            <w:sz w:val="23"/>
            <w:szCs w:val="23"/>
          </w:rPr>
          <w:t>.</w:t>
        </w:r>
        <w:proofErr w:type="spellStart"/>
        <w:r w:rsidR="00253EEE" w:rsidRPr="008E6FB0">
          <w:rPr>
            <w:rStyle w:val="a7"/>
            <w:sz w:val="23"/>
            <w:szCs w:val="23"/>
            <w:lang w:val="en-US"/>
          </w:rPr>
          <w:t>ru</w:t>
        </w:r>
        <w:proofErr w:type="spellEnd"/>
        <w:r w:rsidR="00253EEE" w:rsidRPr="00253EEE">
          <w:rPr>
            <w:rStyle w:val="a7"/>
            <w:sz w:val="23"/>
            <w:szCs w:val="23"/>
          </w:rPr>
          <w:t>/</w:t>
        </w:r>
        <w:r w:rsidR="00253EEE" w:rsidRPr="008E6FB0">
          <w:rPr>
            <w:rStyle w:val="a7"/>
            <w:sz w:val="23"/>
            <w:szCs w:val="23"/>
            <w:lang w:val="en-US"/>
          </w:rPr>
          <w:t>test</w:t>
        </w:r>
        <w:r w:rsidR="00253EEE" w:rsidRPr="00253EEE">
          <w:rPr>
            <w:rStyle w:val="a7"/>
            <w:sz w:val="23"/>
            <w:szCs w:val="23"/>
          </w:rPr>
          <w:t>/3674</w:t>
        </w:r>
      </w:hyperlink>
      <w:r w:rsidR="00253EEE" w:rsidRPr="00253EEE">
        <w:rPr>
          <w:sz w:val="23"/>
          <w:szCs w:val="23"/>
        </w:rPr>
        <w:t xml:space="preserve"> </w:t>
      </w:r>
      <w:r w:rsidR="00253EEE">
        <w:rPr>
          <w:sz w:val="23"/>
          <w:szCs w:val="23"/>
        </w:rPr>
        <w:t xml:space="preserve">  </w:t>
      </w:r>
      <w:r w:rsidR="005740C6">
        <w:rPr>
          <w:sz w:val="23"/>
          <w:szCs w:val="23"/>
        </w:rPr>
        <w:t>Банк тестов</w:t>
      </w:r>
    </w:p>
    <w:p w:rsidR="005740C6" w:rsidRPr="005740C6" w:rsidRDefault="008B6C37" w:rsidP="00253EEE">
      <w:pPr>
        <w:pStyle w:val="Default"/>
        <w:rPr>
          <w:sz w:val="23"/>
          <w:szCs w:val="23"/>
        </w:rPr>
      </w:pPr>
      <w:hyperlink r:id="rId15" w:history="1">
        <w:r w:rsidR="005740C6" w:rsidRPr="008E6FB0">
          <w:rPr>
            <w:rStyle w:val="a7"/>
            <w:sz w:val="23"/>
            <w:szCs w:val="23"/>
            <w:lang w:val="en-US"/>
          </w:rPr>
          <w:t>https</w:t>
        </w:r>
        <w:r w:rsidR="005740C6" w:rsidRPr="008E6FB0">
          <w:rPr>
            <w:rStyle w:val="a7"/>
            <w:sz w:val="23"/>
            <w:szCs w:val="23"/>
          </w:rPr>
          <w:t>://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fipi</w:t>
        </w:r>
        <w:proofErr w:type="spellEnd"/>
        <w:r w:rsidR="005740C6" w:rsidRPr="008E6FB0">
          <w:rPr>
            <w:rStyle w:val="a7"/>
            <w:sz w:val="23"/>
            <w:szCs w:val="23"/>
          </w:rPr>
          <w:t>.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ru</w:t>
        </w:r>
        <w:proofErr w:type="spellEnd"/>
        <w:r w:rsidR="005740C6" w:rsidRPr="008E6FB0">
          <w:rPr>
            <w:rStyle w:val="a7"/>
            <w:sz w:val="23"/>
            <w:szCs w:val="23"/>
          </w:rPr>
          <w:t>/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otkrytyy</w:t>
        </w:r>
        <w:proofErr w:type="spellEnd"/>
        <w:r w:rsidR="005740C6" w:rsidRPr="008E6FB0">
          <w:rPr>
            <w:rStyle w:val="a7"/>
            <w:sz w:val="23"/>
            <w:szCs w:val="23"/>
          </w:rPr>
          <w:t>-</w:t>
        </w:r>
        <w:r w:rsidR="005740C6" w:rsidRPr="008E6FB0">
          <w:rPr>
            <w:rStyle w:val="a7"/>
            <w:sz w:val="23"/>
            <w:szCs w:val="23"/>
            <w:lang w:val="en-US"/>
          </w:rPr>
          <w:t>bank</w:t>
        </w:r>
        <w:r w:rsidR="005740C6" w:rsidRPr="008E6FB0">
          <w:rPr>
            <w:rStyle w:val="a7"/>
            <w:sz w:val="23"/>
            <w:szCs w:val="23"/>
          </w:rPr>
          <w:t>-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zadaniy</w:t>
        </w:r>
        <w:proofErr w:type="spellEnd"/>
        <w:r w:rsidR="005740C6" w:rsidRPr="008E6FB0">
          <w:rPr>
            <w:rStyle w:val="a7"/>
            <w:sz w:val="23"/>
            <w:szCs w:val="23"/>
          </w:rPr>
          <w:t>-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dlya</w:t>
        </w:r>
        <w:proofErr w:type="spellEnd"/>
        <w:r w:rsidR="005740C6" w:rsidRPr="008E6FB0">
          <w:rPr>
            <w:rStyle w:val="a7"/>
            <w:sz w:val="23"/>
            <w:szCs w:val="23"/>
          </w:rPr>
          <w:t>-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otsenki</w:t>
        </w:r>
        <w:proofErr w:type="spellEnd"/>
        <w:r w:rsidR="005740C6" w:rsidRPr="008E6FB0">
          <w:rPr>
            <w:rStyle w:val="a7"/>
            <w:sz w:val="23"/>
            <w:szCs w:val="23"/>
          </w:rPr>
          <w:t>-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yestestvennonauchnoy</w:t>
        </w:r>
        <w:proofErr w:type="spellEnd"/>
        <w:r w:rsidR="005740C6" w:rsidRPr="008E6FB0">
          <w:rPr>
            <w:rStyle w:val="a7"/>
            <w:sz w:val="23"/>
            <w:szCs w:val="23"/>
          </w:rPr>
          <w:t>-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gramotnosti</w:t>
        </w:r>
        <w:proofErr w:type="spellEnd"/>
      </w:hyperlink>
      <w:r w:rsidR="005740C6" w:rsidRPr="005740C6">
        <w:rPr>
          <w:sz w:val="23"/>
          <w:szCs w:val="23"/>
        </w:rPr>
        <w:t xml:space="preserve"> </w:t>
      </w:r>
      <w:r w:rsidR="005740C6">
        <w:rPr>
          <w:sz w:val="23"/>
          <w:szCs w:val="23"/>
        </w:rPr>
        <w:t>Сайт ФИПИ</w:t>
      </w:r>
      <w:r w:rsidR="005740C6" w:rsidRPr="005740C6">
        <w:rPr>
          <w:sz w:val="23"/>
          <w:szCs w:val="23"/>
        </w:rPr>
        <w:t xml:space="preserve"> </w:t>
      </w:r>
    </w:p>
    <w:p w:rsidR="005740C6" w:rsidRDefault="008B6C37" w:rsidP="00253EEE">
      <w:pPr>
        <w:pStyle w:val="Default"/>
        <w:rPr>
          <w:sz w:val="23"/>
          <w:szCs w:val="23"/>
        </w:rPr>
      </w:pPr>
      <w:hyperlink r:id="rId16" w:history="1">
        <w:proofErr w:type="gramStart"/>
        <w:r w:rsidR="00253EEE" w:rsidRPr="008E6FB0">
          <w:rPr>
            <w:rStyle w:val="a7"/>
            <w:sz w:val="23"/>
            <w:szCs w:val="23"/>
            <w:lang w:val="en-US"/>
          </w:rPr>
          <w:t>https</w:t>
        </w:r>
        <w:r w:rsidR="00253EEE" w:rsidRPr="008E6FB0">
          <w:rPr>
            <w:rStyle w:val="a7"/>
            <w:sz w:val="23"/>
            <w:szCs w:val="23"/>
          </w:rPr>
          <w:t>://</w:t>
        </w:r>
        <w:proofErr w:type="spellStart"/>
        <w:r w:rsidR="00253EEE" w:rsidRPr="008E6FB0">
          <w:rPr>
            <w:rStyle w:val="a7"/>
            <w:sz w:val="23"/>
            <w:szCs w:val="23"/>
            <w:lang w:val="en-US"/>
          </w:rPr>
          <w:t>yandex</w:t>
        </w:r>
        <w:proofErr w:type="spellEnd"/>
        <w:r w:rsidR="00253EEE" w:rsidRPr="008E6FB0">
          <w:rPr>
            <w:rStyle w:val="a7"/>
            <w:sz w:val="23"/>
            <w:szCs w:val="23"/>
          </w:rPr>
          <w:t>.</w:t>
        </w:r>
        <w:proofErr w:type="spellStart"/>
        <w:r w:rsidR="00253EEE" w:rsidRPr="008E6FB0">
          <w:rPr>
            <w:rStyle w:val="a7"/>
            <w:sz w:val="23"/>
            <w:szCs w:val="23"/>
            <w:lang w:val="en-US"/>
          </w:rPr>
          <w:t>ru</w:t>
        </w:r>
        <w:proofErr w:type="spellEnd"/>
        <w:r w:rsidR="00253EEE" w:rsidRPr="008E6FB0">
          <w:rPr>
            <w:rStyle w:val="a7"/>
            <w:sz w:val="23"/>
            <w:szCs w:val="23"/>
          </w:rPr>
          <w:t>/</w:t>
        </w:r>
        <w:r w:rsidR="00253EEE" w:rsidRPr="008E6FB0">
          <w:rPr>
            <w:rStyle w:val="a7"/>
            <w:sz w:val="23"/>
            <w:szCs w:val="23"/>
            <w:lang w:val="en-US"/>
          </w:rPr>
          <w:t>promo</w:t>
        </w:r>
        <w:r w:rsidR="00253EEE" w:rsidRPr="008E6FB0">
          <w:rPr>
            <w:rStyle w:val="a7"/>
            <w:sz w:val="23"/>
            <w:szCs w:val="23"/>
          </w:rPr>
          <w:t>/</w:t>
        </w:r>
        <w:r w:rsidR="00253EEE" w:rsidRPr="008E6FB0">
          <w:rPr>
            <w:rStyle w:val="a7"/>
            <w:sz w:val="23"/>
            <w:szCs w:val="23"/>
            <w:lang w:val="en-US"/>
          </w:rPr>
          <w:t>education</w:t>
        </w:r>
        <w:r w:rsidR="00253EEE" w:rsidRPr="008E6FB0">
          <w:rPr>
            <w:rStyle w:val="a7"/>
            <w:sz w:val="23"/>
            <w:szCs w:val="23"/>
          </w:rPr>
          <w:t>/</w:t>
        </w:r>
        <w:proofErr w:type="spellStart"/>
        <w:r w:rsidR="00253EEE" w:rsidRPr="008E6FB0">
          <w:rPr>
            <w:rStyle w:val="a7"/>
            <w:sz w:val="23"/>
            <w:szCs w:val="23"/>
            <w:lang w:val="en-US"/>
          </w:rPr>
          <w:t>specpro</w:t>
        </w:r>
        <w:proofErr w:type="spellEnd"/>
        <w:r w:rsidR="00253EEE" w:rsidRPr="008E6FB0">
          <w:rPr>
            <w:rStyle w:val="a7"/>
            <w:sz w:val="23"/>
            <w:szCs w:val="23"/>
          </w:rPr>
          <w:t>/</w:t>
        </w:r>
        <w:r w:rsidR="00253EEE" w:rsidRPr="008E6FB0">
          <w:rPr>
            <w:rStyle w:val="a7"/>
            <w:sz w:val="23"/>
            <w:szCs w:val="23"/>
            <w:lang w:val="en-US"/>
          </w:rPr>
          <w:t>marathon</w:t>
        </w:r>
        <w:r w:rsidR="00253EEE" w:rsidRPr="008E6FB0">
          <w:rPr>
            <w:rStyle w:val="a7"/>
            <w:sz w:val="23"/>
            <w:szCs w:val="23"/>
          </w:rPr>
          <w:t>2020/</w:t>
        </w:r>
        <w:r w:rsidR="00253EEE" w:rsidRPr="008E6FB0">
          <w:rPr>
            <w:rStyle w:val="a7"/>
            <w:sz w:val="23"/>
            <w:szCs w:val="23"/>
            <w:lang w:val="en-US"/>
          </w:rPr>
          <w:t>main</w:t>
        </w:r>
      </w:hyperlink>
      <w:r w:rsidR="00253EEE" w:rsidRPr="00253EEE">
        <w:rPr>
          <w:sz w:val="23"/>
          <w:szCs w:val="23"/>
        </w:rPr>
        <w:t xml:space="preserve"> </w:t>
      </w:r>
      <w:r w:rsidR="005740C6">
        <w:rPr>
          <w:sz w:val="23"/>
          <w:szCs w:val="23"/>
        </w:rPr>
        <w:t>Марафон по ФГ.</w:t>
      </w:r>
      <w:proofErr w:type="gramEnd"/>
      <w:r w:rsidR="005740C6">
        <w:rPr>
          <w:sz w:val="23"/>
          <w:szCs w:val="23"/>
        </w:rPr>
        <w:t xml:space="preserve"> Яндекс-учебник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17" w:history="1">
        <w:r w:rsidR="00253EEE" w:rsidRPr="008E6FB0">
          <w:rPr>
            <w:rStyle w:val="a7"/>
            <w:sz w:val="23"/>
            <w:szCs w:val="23"/>
          </w:rPr>
          <w:t>https://mega-talant.com/biblioteka/sbornik-zadaniy-po-formirovaniyu-funkcionalnoy-gramotnosti-uchaschihsya-na-urokah-matematiki-99166.html</w:t>
        </w:r>
      </w:hyperlink>
      <w:r w:rsidR="00253EEE">
        <w:rPr>
          <w:sz w:val="23"/>
          <w:szCs w:val="23"/>
        </w:rPr>
        <w:t xml:space="preserve">  </w:t>
      </w:r>
      <w:r w:rsidR="005740C6">
        <w:rPr>
          <w:sz w:val="23"/>
          <w:szCs w:val="23"/>
        </w:rPr>
        <w:t>Сайт мега-талант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18" w:history="1">
        <w:r w:rsidR="005740C6" w:rsidRPr="008E6FB0">
          <w:rPr>
            <w:rStyle w:val="a7"/>
            <w:sz w:val="23"/>
            <w:szCs w:val="23"/>
          </w:rPr>
          <w:t>https://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mcko</w:t>
        </w:r>
        <w:proofErr w:type="spellEnd"/>
        <w:r w:rsidR="005740C6" w:rsidRPr="008E6FB0">
          <w:rPr>
            <w:rStyle w:val="a7"/>
            <w:sz w:val="23"/>
            <w:szCs w:val="23"/>
          </w:rPr>
          <w:t>.</w:t>
        </w:r>
        <w:proofErr w:type="spellStart"/>
        <w:r w:rsidR="005740C6" w:rsidRPr="008E6FB0">
          <w:rPr>
            <w:rStyle w:val="a7"/>
            <w:sz w:val="23"/>
            <w:szCs w:val="23"/>
            <w:lang w:val="en-US"/>
          </w:rPr>
          <w:t>ru</w:t>
        </w:r>
        <w:proofErr w:type="spellEnd"/>
        <w:r w:rsidR="005740C6" w:rsidRPr="005740C6">
          <w:rPr>
            <w:rStyle w:val="a7"/>
            <w:sz w:val="23"/>
            <w:szCs w:val="23"/>
          </w:rPr>
          <w:t>/</w:t>
        </w:r>
        <w:r w:rsidR="005740C6" w:rsidRPr="008E6FB0">
          <w:rPr>
            <w:rStyle w:val="a7"/>
            <w:sz w:val="23"/>
            <w:szCs w:val="23"/>
            <w:lang w:val="en-US"/>
          </w:rPr>
          <w:t>articles</w:t>
        </w:r>
        <w:r w:rsidR="005740C6" w:rsidRPr="005740C6">
          <w:rPr>
            <w:rStyle w:val="a7"/>
            <w:sz w:val="23"/>
            <w:szCs w:val="23"/>
          </w:rPr>
          <w:t>/2127</w:t>
        </w:r>
      </w:hyperlink>
      <w:r w:rsidR="005740C6" w:rsidRPr="005740C6">
        <w:rPr>
          <w:sz w:val="23"/>
          <w:szCs w:val="23"/>
        </w:rPr>
        <w:t xml:space="preserve"> </w:t>
      </w:r>
      <w:r w:rsidR="005740C6">
        <w:rPr>
          <w:sz w:val="23"/>
          <w:szCs w:val="23"/>
        </w:rPr>
        <w:t xml:space="preserve">Московский центр качества образования 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19" w:history="1">
        <w:r w:rsidR="00253EEE" w:rsidRPr="008E6FB0">
          <w:rPr>
            <w:rStyle w:val="a7"/>
            <w:sz w:val="23"/>
            <w:szCs w:val="23"/>
          </w:rPr>
          <w:t>https://prosv.ru/pages/pisa.html</w:t>
        </w:r>
      </w:hyperlink>
      <w:r w:rsidR="00253EEE">
        <w:rPr>
          <w:sz w:val="23"/>
          <w:szCs w:val="23"/>
        </w:rPr>
        <w:t xml:space="preserve">  Издательство Просвещение</w:t>
      </w:r>
    </w:p>
    <w:p w:rsidR="00253EEE" w:rsidRDefault="008B6C37" w:rsidP="00253EEE">
      <w:pPr>
        <w:pStyle w:val="Default"/>
        <w:rPr>
          <w:sz w:val="23"/>
          <w:szCs w:val="23"/>
        </w:rPr>
      </w:pPr>
      <w:hyperlink r:id="rId20" w:history="1">
        <w:r w:rsidR="00253EEE" w:rsidRPr="008E6FB0">
          <w:rPr>
            <w:rStyle w:val="a7"/>
            <w:sz w:val="23"/>
            <w:szCs w:val="23"/>
          </w:rPr>
          <w:t>http://www.akadem.irooo.ru/internet-biblioteka/22-funktsionalnaya-gramotnost</w:t>
        </w:r>
      </w:hyperlink>
      <w:r w:rsidR="00253EEE">
        <w:rPr>
          <w:sz w:val="23"/>
          <w:szCs w:val="23"/>
        </w:rPr>
        <w:t xml:space="preserve">  </w:t>
      </w:r>
    </w:p>
    <w:p w:rsidR="005740C6" w:rsidRDefault="005740C6" w:rsidP="005740C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Открытые задания PISA: </w:t>
      </w:r>
      <w:hyperlink r:id="rId21" w:history="1">
        <w:r w:rsidRPr="008E6FB0">
          <w:rPr>
            <w:rStyle w:val="a7"/>
            <w:sz w:val="23"/>
            <w:szCs w:val="23"/>
          </w:rPr>
          <w:t>https://fioco.ru/</w:t>
        </w:r>
      </w:hyperlink>
      <w:r>
        <w:rPr>
          <w:sz w:val="23"/>
          <w:szCs w:val="23"/>
        </w:rPr>
        <w:t xml:space="preserve"> примеры-задач-</w:t>
      </w:r>
      <w:proofErr w:type="spellStart"/>
      <w:proofErr w:type="gramStart"/>
      <w:r>
        <w:rPr>
          <w:sz w:val="23"/>
          <w:szCs w:val="23"/>
        </w:rPr>
        <w:t>pisa</w:t>
      </w:r>
      <w:proofErr w:type="spellEnd"/>
      <w:proofErr w:type="gramEnd"/>
      <w:r>
        <w:rPr>
          <w:sz w:val="23"/>
          <w:szCs w:val="23"/>
        </w:rPr>
        <w:t xml:space="preserve">. </w:t>
      </w:r>
    </w:p>
    <w:p w:rsidR="005740C6" w:rsidRDefault="005740C6" w:rsidP="005740C6">
      <w:pPr>
        <w:rPr>
          <w:sz w:val="23"/>
          <w:szCs w:val="23"/>
        </w:rPr>
      </w:pPr>
      <w:r>
        <w:rPr>
          <w:sz w:val="23"/>
          <w:szCs w:val="23"/>
        </w:rPr>
        <w:t xml:space="preserve">Примеры открытых заданий PISA по читательской, математической, естественнонаучной, финансовой грамотности и заданий по совместному решению задач: </w:t>
      </w:r>
      <w:hyperlink r:id="rId22" w:history="1">
        <w:r w:rsidRPr="008E6FB0">
          <w:rPr>
            <w:rStyle w:val="a7"/>
            <w:sz w:val="23"/>
            <w:szCs w:val="23"/>
          </w:rPr>
          <w:t xml:space="preserve">http://center-imc.ru/wp </w:t>
        </w:r>
        <w:proofErr w:type="spellStart"/>
        <w:r w:rsidRPr="008E6FB0">
          <w:rPr>
            <w:rStyle w:val="a7"/>
            <w:sz w:val="23"/>
            <w:szCs w:val="23"/>
          </w:rPr>
          <w:t>content</w:t>
        </w:r>
        <w:proofErr w:type="spellEnd"/>
        <w:r w:rsidRPr="008E6FB0">
          <w:rPr>
            <w:rStyle w:val="a7"/>
            <w:sz w:val="23"/>
            <w:szCs w:val="23"/>
          </w:rPr>
          <w:t>/</w:t>
        </w:r>
        <w:proofErr w:type="spellStart"/>
        <w:r w:rsidRPr="008E6FB0">
          <w:rPr>
            <w:rStyle w:val="a7"/>
            <w:sz w:val="23"/>
            <w:szCs w:val="23"/>
          </w:rPr>
          <w:t>uploads</w:t>
        </w:r>
        <w:proofErr w:type="spellEnd"/>
        <w:r w:rsidRPr="008E6FB0">
          <w:rPr>
            <w:rStyle w:val="a7"/>
            <w:sz w:val="23"/>
            <w:szCs w:val="23"/>
          </w:rPr>
          <w:t>/2020/02/10120.pdf</w:t>
        </w:r>
      </w:hyperlink>
      <w:r>
        <w:rPr>
          <w:sz w:val="23"/>
          <w:szCs w:val="23"/>
        </w:rPr>
        <w:t xml:space="preserve"> . </w:t>
      </w:r>
      <w:r w:rsidR="00253EEE">
        <w:rPr>
          <w:sz w:val="23"/>
          <w:szCs w:val="23"/>
        </w:rPr>
        <w:t xml:space="preserve"> </w:t>
      </w:r>
    </w:p>
    <w:p w:rsidR="00253EEE" w:rsidRDefault="005740C6" w:rsidP="00253EEE">
      <w:r>
        <w:rPr>
          <w:sz w:val="23"/>
          <w:szCs w:val="23"/>
        </w:rPr>
        <w:t xml:space="preserve"> Функциональная грамотность 5,7 класс. Опыт системы образо</w:t>
      </w:r>
      <w:r w:rsidR="008E53B0">
        <w:rPr>
          <w:sz w:val="23"/>
          <w:szCs w:val="23"/>
        </w:rPr>
        <w:t xml:space="preserve">вания г. Санкт-Петербурга. КИМ, </w:t>
      </w:r>
      <w:r>
        <w:rPr>
          <w:sz w:val="23"/>
          <w:szCs w:val="23"/>
        </w:rPr>
        <w:t xml:space="preserve">спецификация, кодификаторы: </w:t>
      </w:r>
      <w:hyperlink r:id="rId23" w:history="1">
        <w:r w:rsidRPr="008E6FB0">
          <w:rPr>
            <w:rStyle w:val="a7"/>
            <w:sz w:val="23"/>
            <w:szCs w:val="23"/>
          </w:rPr>
          <w:t>https://monitoring.spbcokoit.ru/procedure/1043/</w:t>
        </w:r>
      </w:hyperlink>
      <w:r>
        <w:rPr>
          <w:sz w:val="23"/>
          <w:szCs w:val="23"/>
        </w:rPr>
        <w:t xml:space="preserve"> .</w:t>
      </w:r>
    </w:p>
    <w:p w:rsidR="00464146" w:rsidRPr="008F7E6F" w:rsidRDefault="00464146" w:rsidP="00464146">
      <w:pPr>
        <w:pStyle w:val="Default"/>
        <w:jc w:val="both"/>
      </w:pPr>
      <w:r>
        <w:t xml:space="preserve">    3.</w:t>
      </w:r>
      <w:r w:rsidRPr="00464146">
        <w:t xml:space="preserve"> </w:t>
      </w:r>
      <w:r>
        <w:t xml:space="preserve">Ряд педагогов работает на </w:t>
      </w:r>
      <w:r>
        <w:rPr>
          <w:sz w:val="23"/>
          <w:szCs w:val="23"/>
        </w:rPr>
        <w:t xml:space="preserve"> платформе </w:t>
      </w:r>
      <w:proofErr w:type="spellStart"/>
      <w:r>
        <w:rPr>
          <w:sz w:val="23"/>
          <w:szCs w:val="23"/>
        </w:rPr>
        <w:t>Якласс</w:t>
      </w:r>
      <w:proofErr w:type="spellEnd"/>
      <w:r>
        <w:rPr>
          <w:sz w:val="23"/>
          <w:szCs w:val="23"/>
        </w:rPr>
        <w:t xml:space="preserve">, где есть возможность создать кабинет «Функциональная грамотность» и выдавать детям вместе с обычными заданиями задания из банка как часть домашней работы. Задания вносятся на платформу самостоятельно, но педагоги могут ими делиться друг с другом в рамках платформы.  Но данная работа затруднена тем, что </w:t>
      </w:r>
      <w:r w:rsidR="008F7E6F">
        <w:rPr>
          <w:sz w:val="23"/>
          <w:szCs w:val="23"/>
        </w:rPr>
        <w:t xml:space="preserve">через определенный период времени </w:t>
      </w:r>
      <w:r w:rsidR="008F7E6F">
        <w:rPr>
          <w:sz w:val="23"/>
          <w:szCs w:val="23"/>
        </w:rPr>
        <w:lastRenderedPageBreak/>
        <w:t xml:space="preserve">необходимо вносить плату. </w:t>
      </w:r>
      <w:r w:rsidR="008E53B0">
        <w:rPr>
          <w:sz w:val="23"/>
          <w:szCs w:val="23"/>
        </w:rPr>
        <w:t xml:space="preserve">Активные педагоги на данной платформе – 11 чел. /73 %/ из 15. </w:t>
      </w:r>
      <w:r w:rsidR="008F7E6F">
        <w:rPr>
          <w:sz w:val="23"/>
          <w:szCs w:val="23"/>
        </w:rPr>
        <w:t xml:space="preserve">Также работают на платформе </w:t>
      </w:r>
      <w:proofErr w:type="spellStart"/>
      <w:r w:rsidR="008F7E6F">
        <w:rPr>
          <w:sz w:val="23"/>
          <w:szCs w:val="23"/>
        </w:rPr>
        <w:t>Учи</w:t>
      </w:r>
      <w:proofErr w:type="gramStart"/>
      <w:r w:rsidR="008F7E6F">
        <w:rPr>
          <w:sz w:val="23"/>
          <w:szCs w:val="23"/>
        </w:rPr>
        <w:t>.р</w:t>
      </w:r>
      <w:proofErr w:type="gramEnd"/>
      <w:r w:rsidR="008F7E6F">
        <w:rPr>
          <w:sz w:val="23"/>
          <w:szCs w:val="23"/>
        </w:rPr>
        <w:t>у</w:t>
      </w:r>
      <w:proofErr w:type="spellEnd"/>
      <w:r w:rsidR="008F7E6F">
        <w:rPr>
          <w:sz w:val="23"/>
          <w:szCs w:val="23"/>
        </w:rPr>
        <w:t>, проблема в том же.</w:t>
      </w:r>
    </w:p>
    <w:p w:rsidR="00464146" w:rsidRDefault="00464146" w:rsidP="0046414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4. В 1 полугодии на заседании  методического совета школы  был рассмотрен вопрос </w:t>
      </w:r>
      <w:r w:rsidR="008E53B0">
        <w:rPr>
          <w:sz w:val="23"/>
          <w:szCs w:val="23"/>
        </w:rPr>
        <w:t xml:space="preserve">дальнейшего </w:t>
      </w:r>
      <w:r>
        <w:rPr>
          <w:sz w:val="23"/>
          <w:szCs w:val="23"/>
        </w:rPr>
        <w:t>внедрения в учебный процесс заданий для оценки ФГ. Учителя провели анализ своей деятельности.</w:t>
      </w:r>
      <w:r w:rsidR="008F7E6F">
        <w:rPr>
          <w:sz w:val="23"/>
          <w:szCs w:val="23"/>
        </w:rPr>
        <w:t xml:space="preserve"> Работа </w:t>
      </w:r>
      <w:r w:rsidR="008E53B0">
        <w:rPr>
          <w:sz w:val="23"/>
          <w:szCs w:val="23"/>
        </w:rPr>
        <w:t xml:space="preserve"> продолжается</w:t>
      </w:r>
      <w:r w:rsidR="008F7E6F">
        <w:rPr>
          <w:sz w:val="23"/>
          <w:szCs w:val="23"/>
        </w:rPr>
        <w:t>.</w:t>
      </w:r>
    </w:p>
    <w:p w:rsidR="00464146" w:rsidRDefault="008F7E6F" w:rsidP="00464146">
      <w:pPr>
        <w:jc w:val="both"/>
        <w:rPr>
          <w:lang w:eastAsia="en-US"/>
        </w:rPr>
      </w:pPr>
      <w:r>
        <w:rPr>
          <w:lang w:eastAsia="en-US"/>
        </w:rPr>
        <w:t xml:space="preserve">   5. Также издательством «Просвещение» опубликованы сборники/учебные пособия эталонных заданий по направлениям ФГ, педагоги используют задания на своих уроках.</w:t>
      </w:r>
    </w:p>
    <w:p w:rsidR="0062261C" w:rsidRDefault="008E53B0" w:rsidP="00464146">
      <w:pPr>
        <w:jc w:val="both"/>
        <w:rPr>
          <w:lang w:eastAsia="en-US"/>
        </w:rPr>
      </w:pPr>
      <w:r>
        <w:rPr>
          <w:lang w:eastAsia="en-US"/>
        </w:rPr>
        <w:t xml:space="preserve">6. </w:t>
      </w:r>
      <w:proofErr w:type="gramStart"/>
      <w:r>
        <w:rPr>
          <w:lang w:eastAsia="en-US"/>
        </w:rPr>
        <w:t>Для учителей математики создана платформа ГИПЕРМАТИКА</w:t>
      </w:r>
      <w:r w:rsidR="008673C0">
        <w:rPr>
          <w:lang w:eastAsia="en-US"/>
        </w:rPr>
        <w:t xml:space="preserve"> (цифровой адаптивный учебник по математике), учитель Пономаренко Г.И. зарегистрирована вместе с обучающимися, где также предлагаются задания для формирования  математической грамотности.</w:t>
      </w:r>
      <w:proofErr w:type="gramEnd"/>
    </w:p>
    <w:p w:rsidR="0062261C" w:rsidRPr="0062261C" w:rsidRDefault="0062261C" w:rsidP="0062261C">
      <w:pPr>
        <w:shd w:val="clear" w:color="auto" w:fill="FFFFFF"/>
        <w:jc w:val="both"/>
      </w:pPr>
      <w:r>
        <w:rPr>
          <w:lang w:eastAsia="en-US"/>
        </w:rPr>
        <w:t>7</w:t>
      </w:r>
      <w:r w:rsidRPr="0062261C">
        <w:rPr>
          <w:lang w:eastAsia="en-US"/>
        </w:rPr>
        <w:t xml:space="preserve">. </w:t>
      </w:r>
      <w:proofErr w:type="gramStart"/>
      <w:r w:rsidRPr="0062261C">
        <w:rPr>
          <w:lang w:eastAsia="en-US"/>
        </w:rPr>
        <w:t>Педагогами школы создается база</w:t>
      </w:r>
      <w:r w:rsidRPr="0062261C">
        <w:t xml:space="preserve"> данных </w:t>
      </w:r>
      <w:r>
        <w:t>(банк</w:t>
      </w:r>
      <w:r w:rsidRPr="0062261C">
        <w:t xml:space="preserve"> данных практик) о решении заданий из открытого банка заданий для оценки ФГ в соответствии  с поурочным планирование по предметам в 5 – 9 классах</w:t>
      </w:r>
      <w:r>
        <w:t>.</w:t>
      </w:r>
      <w:proofErr w:type="gramEnd"/>
      <w:r>
        <w:t xml:space="preserve"> Практически все учителя, преподающие в 5 - 9 классах формируют банк заданий, в приложении к отчету по чек – листу имеются такие задания в соответствии с уроками КТП по определенным предметам: русский язык, литература, история, обществознание, география, биология, математика, физика, английский язык. Данный банк практик будет пополняться и в дальнейшем.</w:t>
      </w:r>
      <w:bookmarkStart w:id="0" w:name="_GoBack"/>
      <w:bookmarkEnd w:id="0"/>
      <w:r>
        <w:t xml:space="preserve"> </w:t>
      </w:r>
    </w:p>
    <w:p w:rsidR="008E53B0" w:rsidRPr="00253EEE" w:rsidRDefault="008E53B0" w:rsidP="00464146">
      <w:pPr>
        <w:jc w:val="both"/>
        <w:rPr>
          <w:lang w:eastAsia="en-US"/>
        </w:rPr>
      </w:pPr>
    </w:p>
    <w:p w:rsidR="008F7E6F" w:rsidRDefault="005740C6" w:rsidP="008F7E6F">
      <w:pPr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253EEE">
        <w:rPr>
          <w:sz w:val="23"/>
          <w:szCs w:val="23"/>
        </w:rPr>
        <w:t xml:space="preserve"> </w:t>
      </w:r>
    </w:p>
    <w:p w:rsidR="00112EFD" w:rsidRPr="005D346D" w:rsidRDefault="008F7E6F" w:rsidP="008F7E6F">
      <w:pPr>
        <w:jc w:val="right"/>
      </w:pPr>
      <w:r>
        <w:rPr>
          <w:sz w:val="23"/>
          <w:szCs w:val="23"/>
        </w:rPr>
        <w:t xml:space="preserve">Заместитель директора по УВР:            </w:t>
      </w:r>
      <w:proofErr w:type="spellStart"/>
      <w:r>
        <w:rPr>
          <w:sz w:val="23"/>
          <w:szCs w:val="23"/>
        </w:rPr>
        <w:t>Шевкун</w:t>
      </w:r>
      <w:proofErr w:type="spellEnd"/>
      <w:r>
        <w:rPr>
          <w:sz w:val="23"/>
          <w:szCs w:val="23"/>
        </w:rPr>
        <w:t xml:space="preserve"> Н.М.</w:t>
      </w:r>
    </w:p>
    <w:sectPr w:rsidR="00112EFD" w:rsidRPr="005D346D" w:rsidSect="005740C6">
      <w:pgSz w:w="11906" w:h="16838"/>
      <w:pgMar w:top="284" w:right="567" w:bottom="29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C37" w:rsidRDefault="008B6C37" w:rsidP="005C17A1">
      <w:r>
        <w:separator/>
      </w:r>
    </w:p>
  </w:endnote>
  <w:endnote w:type="continuationSeparator" w:id="0">
    <w:p w:rsidR="008B6C37" w:rsidRDefault="008B6C37" w:rsidP="005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C37" w:rsidRDefault="008B6C37" w:rsidP="005C17A1">
      <w:r>
        <w:separator/>
      </w:r>
    </w:p>
  </w:footnote>
  <w:footnote w:type="continuationSeparator" w:id="0">
    <w:p w:rsidR="008B6C37" w:rsidRDefault="008B6C37" w:rsidP="005C1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BA3"/>
    <w:multiLevelType w:val="multilevel"/>
    <w:tmpl w:val="C1FE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930A2A"/>
    <w:multiLevelType w:val="multilevel"/>
    <w:tmpl w:val="46D4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C73D74"/>
    <w:multiLevelType w:val="hybridMultilevel"/>
    <w:tmpl w:val="088AFCDC"/>
    <w:lvl w:ilvl="0" w:tplc="24089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9D32EF"/>
    <w:multiLevelType w:val="multilevel"/>
    <w:tmpl w:val="73226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BE705E"/>
    <w:multiLevelType w:val="multilevel"/>
    <w:tmpl w:val="157C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5F1A6C"/>
    <w:multiLevelType w:val="multilevel"/>
    <w:tmpl w:val="D48A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03594D"/>
    <w:multiLevelType w:val="hybridMultilevel"/>
    <w:tmpl w:val="B37AD0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E527EF"/>
    <w:multiLevelType w:val="multilevel"/>
    <w:tmpl w:val="81787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E273D8"/>
    <w:multiLevelType w:val="hybridMultilevel"/>
    <w:tmpl w:val="637C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3744E"/>
    <w:multiLevelType w:val="hybridMultilevel"/>
    <w:tmpl w:val="A9BAD44A"/>
    <w:lvl w:ilvl="0" w:tplc="0D888A0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55253AB4"/>
    <w:multiLevelType w:val="multilevel"/>
    <w:tmpl w:val="8128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FC76AF"/>
    <w:multiLevelType w:val="multilevel"/>
    <w:tmpl w:val="D442A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27AA2"/>
    <w:multiLevelType w:val="multilevel"/>
    <w:tmpl w:val="DDC4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517"/>
    <w:rsid w:val="00023B44"/>
    <w:rsid w:val="00032ACB"/>
    <w:rsid w:val="0005442D"/>
    <w:rsid w:val="000B7447"/>
    <w:rsid w:val="000D6811"/>
    <w:rsid w:val="000E2DBB"/>
    <w:rsid w:val="000F38D3"/>
    <w:rsid w:val="00112EFD"/>
    <w:rsid w:val="00113D97"/>
    <w:rsid w:val="00153FEC"/>
    <w:rsid w:val="001A32D3"/>
    <w:rsid w:val="001C4D40"/>
    <w:rsid w:val="00253EEE"/>
    <w:rsid w:val="002A6C96"/>
    <w:rsid w:val="002D2FFB"/>
    <w:rsid w:val="00324517"/>
    <w:rsid w:val="00335B11"/>
    <w:rsid w:val="00363492"/>
    <w:rsid w:val="003C2C1B"/>
    <w:rsid w:val="003E1C97"/>
    <w:rsid w:val="003E2DF2"/>
    <w:rsid w:val="00464146"/>
    <w:rsid w:val="004A106D"/>
    <w:rsid w:val="004A5934"/>
    <w:rsid w:val="004C2C2B"/>
    <w:rsid w:val="004E32B3"/>
    <w:rsid w:val="00525BA7"/>
    <w:rsid w:val="005740C6"/>
    <w:rsid w:val="0058738E"/>
    <w:rsid w:val="005C17A1"/>
    <w:rsid w:val="005C3D3F"/>
    <w:rsid w:val="005D346D"/>
    <w:rsid w:val="00604E00"/>
    <w:rsid w:val="006072C4"/>
    <w:rsid w:val="00611EA8"/>
    <w:rsid w:val="0062261C"/>
    <w:rsid w:val="00663C2A"/>
    <w:rsid w:val="007146DA"/>
    <w:rsid w:val="00746607"/>
    <w:rsid w:val="00754F6E"/>
    <w:rsid w:val="00767896"/>
    <w:rsid w:val="007B7583"/>
    <w:rsid w:val="007D5EE8"/>
    <w:rsid w:val="007E6379"/>
    <w:rsid w:val="00850812"/>
    <w:rsid w:val="00854AB7"/>
    <w:rsid w:val="008673C0"/>
    <w:rsid w:val="00874521"/>
    <w:rsid w:val="0089203B"/>
    <w:rsid w:val="00892DDB"/>
    <w:rsid w:val="008A3682"/>
    <w:rsid w:val="008B3105"/>
    <w:rsid w:val="008B424D"/>
    <w:rsid w:val="008B6C37"/>
    <w:rsid w:val="008E53B0"/>
    <w:rsid w:val="008F7E6F"/>
    <w:rsid w:val="0090002B"/>
    <w:rsid w:val="00903C8B"/>
    <w:rsid w:val="0096579C"/>
    <w:rsid w:val="009875A2"/>
    <w:rsid w:val="009A50BE"/>
    <w:rsid w:val="009B6DCA"/>
    <w:rsid w:val="009F00C8"/>
    <w:rsid w:val="009F60C9"/>
    <w:rsid w:val="00A064E8"/>
    <w:rsid w:val="00A13198"/>
    <w:rsid w:val="00A54F2B"/>
    <w:rsid w:val="00A7003B"/>
    <w:rsid w:val="00AC6921"/>
    <w:rsid w:val="00AE189E"/>
    <w:rsid w:val="00AF09E4"/>
    <w:rsid w:val="00B22222"/>
    <w:rsid w:val="00B32572"/>
    <w:rsid w:val="00B77EC0"/>
    <w:rsid w:val="00B96674"/>
    <w:rsid w:val="00C36D8F"/>
    <w:rsid w:val="00C431F3"/>
    <w:rsid w:val="00C44408"/>
    <w:rsid w:val="00CD04FC"/>
    <w:rsid w:val="00CF4839"/>
    <w:rsid w:val="00D74DD1"/>
    <w:rsid w:val="00DA33F1"/>
    <w:rsid w:val="00DB235D"/>
    <w:rsid w:val="00DD51C1"/>
    <w:rsid w:val="00E80737"/>
    <w:rsid w:val="00EE12E1"/>
    <w:rsid w:val="00F03456"/>
    <w:rsid w:val="00F5338C"/>
    <w:rsid w:val="00F85B39"/>
    <w:rsid w:val="00FA4E36"/>
    <w:rsid w:val="00FB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C17A1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C17A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5C17A1"/>
    <w:rPr>
      <w:rFonts w:ascii="Times New Roman" w:hAnsi="Times New Roman" w:cs="Times New Roman"/>
      <w:sz w:val="22"/>
      <w:vertAlign w:val="superscript"/>
    </w:rPr>
  </w:style>
  <w:style w:type="table" w:styleId="a6">
    <w:name w:val="Table Grid"/>
    <w:basedOn w:val="a1"/>
    <w:uiPriority w:val="59"/>
    <w:rsid w:val="005C17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92DD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0002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32572"/>
  </w:style>
  <w:style w:type="paragraph" w:styleId="aa">
    <w:name w:val="Balloon Text"/>
    <w:basedOn w:val="a"/>
    <w:link w:val="ab"/>
    <w:uiPriority w:val="99"/>
    <w:semiHidden/>
    <w:unhideWhenUsed/>
    <w:rsid w:val="005873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73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77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C17A1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C17A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5C17A1"/>
    <w:rPr>
      <w:rFonts w:ascii="Times New Roman" w:hAnsi="Times New Roman" w:cs="Times New Roman"/>
      <w:sz w:val="22"/>
      <w:vertAlign w:val="superscript"/>
    </w:rPr>
  </w:style>
  <w:style w:type="table" w:styleId="a6">
    <w:name w:val="Table Grid"/>
    <w:basedOn w:val="a1"/>
    <w:uiPriority w:val="59"/>
    <w:rsid w:val="005C17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92DD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0002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B32572"/>
  </w:style>
  <w:style w:type="paragraph" w:styleId="aa">
    <w:name w:val="Balloon Text"/>
    <w:basedOn w:val="a"/>
    <w:link w:val="ab"/>
    <w:uiPriority w:val="99"/>
    <w:semiHidden/>
    <w:unhideWhenUsed/>
    <w:rsid w:val="005873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73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77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2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8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9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5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5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6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7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5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4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2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12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0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4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57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6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3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8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58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13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6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9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0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6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79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8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63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3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7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5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0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24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23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9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7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2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2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2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6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2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2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0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9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77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8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7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7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8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85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7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8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13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07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4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3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9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2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6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3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2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87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4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1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85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7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4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9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7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2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60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7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28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72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8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0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7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94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75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8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0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8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6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46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93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30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2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26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3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0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8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2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53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99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91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3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63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3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1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1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1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1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3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1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6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82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52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86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5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00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57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2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87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8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5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6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8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6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7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2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1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" TargetMode="External"/><Relationship Id="rId13" Type="http://schemas.openxmlformats.org/officeDocument/2006/relationships/hyperlink" Target="http://skiv.instrao.ru/bank-zadaniy" TargetMode="External"/><Relationship Id="rId18" Type="http://schemas.openxmlformats.org/officeDocument/2006/relationships/hyperlink" Target="https://mcko.ru/articles/212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fioc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" TargetMode="External"/><Relationship Id="rId17" Type="http://schemas.openxmlformats.org/officeDocument/2006/relationships/hyperlink" Target="https://mega-talant.com/biblioteka/sbornik-zadaniy-po-formirovaniyu-funkcionalnoy-gramotnosti-uchaschihsya-na-urokah-matematiki-99166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andex.ru/promo/education/specpro/marathon2020/main" TargetMode="External"/><Relationship Id="rId20" Type="http://schemas.openxmlformats.org/officeDocument/2006/relationships/hyperlink" Target="http://www.akadem.irooo.ru/internet-biblioteka/22-funktsionalnaya-gramotnost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g.resh.edu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ipi.ru/otkrytyy-bank-zadaniy-dlya-otsenki-yestestvennonauchnoy-gramotnosti" TargetMode="External"/><Relationship Id="rId23" Type="http://schemas.openxmlformats.org/officeDocument/2006/relationships/hyperlink" Target="https://monitoring.spbcokoit.ru/procedure/1043/" TargetMode="External"/><Relationship Id="rId10" Type="http://schemas.openxmlformats.org/officeDocument/2006/relationships/hyperlink" Target="http://skiv.instrao.ru" TargetMode="External"/><Relationship Id="rId19" Type="http://schemas.openxmlformats.org/officeDocument/2006/relationships/hyperlink" Target="https://prosv.ru/pages/pis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pi.ru" TargetMode="External"/><Relationship Id="rId14" Type="http://schemas.openxmlformats.org/officeDocument/2006/relationships/hyperlink" Target="https://banktestov.ru/test/3674" TargetMode="External"/><Relationship Id="rId22" Type="http://schemas.openxmlformats.org/officeDocument/2006/relationships/hyperlink" Target="http://center-imc.ru/wp%20content/uploads/2020/02/101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Михайловна</dc:creator>
  <cp:lastModifiedBy>Наталья Михайловна</cp:lastModifiedBy>
  <cp:revision>2</cp:revision>
  <cp:lastPrinted>2023-09-11T02:50:00Z</cp:lastPrinted>
  <dcterms:created xsi:type="dcterms:W3CDTF">2025-03-26T02:27:00Z</dcterms:created>
  <dcterms:modified xsi:type="dcterms:W3CDTF">2025-03-26T02:27:00Z</dcterms:modified>
</cp:coreProperties>
</file>